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8FB31F2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8523C">
        <w:rPr>
          <w:rFonts w:asciiTheme="minorHAnsi" w:hAnsiTheme="minorHAnsi" w:cstheme="minorHAnsi"/>
          <w:i/>
          <w:color w:val="C00000"/>
          <w:sz w:val="36"/>
        </w:rPr>
        <w:t>segni di Speranza nella Carità (2024-2025</w:t>
      </w:r>
      <w:r w:rsidRPr="00AA2694">
        <w:rPr>
          <w:rFonts w:asciiTheme="minorHAnsi" w:hAnsiTheme="minorHAnsi" w:cstheme="minorHAnsi"/>
          <w:i/>
          <w:color w:val="C00000"/>
          <w:sz w:val="36"/>
        </w:rPr>
        <w:t>)</w:t>
      </w:r>
    </w:p>
    <w:p w14:paraId="4628815C" w14:textId="54E949C3" w:rsidR="00057327" w:rsidRPr="00C4179C" w:rsidRDefault="008D21C0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>OTTOBRE MISSIONARIO: IL REFETTORIO AMBROSIANO</w:t>
      </w:r>
    </w:p>
    <w:p w14:paraId="390A003A" w14:textId="18ED5664" w:rsidR="00696EC7" w:rsidRDefault="00696EC7" w:rsidP="0088523C">
      <w:pPr>
        <w:rPr>
          <w:sz w:val="24"/>
          <w:szCs w:val="24"/>
        </w:rPr>
      </w:pPr>
      <w:r w:rsidRPr="00214F28">
        <w:rPr>
          <w:b/>
          <w:bCs/>
          <w:sz w:val="24"/>
          <w:szCs w:val="24"/>
        </w:rPr>
        <w:t>“</w:t>
      </w:r>
      <w:r w:rsidRPr="00696EC7">
        <w:rPr>
          <w:b/>
          <w:bCs/>
          <w:sz w:val="24"/>
          <w:szCs w:val="24"/>
        </w:rPr>
        <w:t>Nell’Anno giubilare saremo chiamati ad essere segni tangibili di speranza per tanti fratelli e sorelle che vivono in condizioni di disagio</w:t>
      </w:r>
      <w:r w:rsidR="00214F28">
        <w:rPr>
          <w:b/>
          <w:bCs/>
          <w:sz w:val="24"/>
          <w:szCs w:val="24"/>
        </w:rPr>
        <w:t>”</w:t>
      </w:r>
      <w:r w:rsidRPr="00696EC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(Papa Francesco, </w:t>
      </w:r>
      <w:proofErr w:type="spellStart"/>
      <w:r w:rsidRPr="00696EC7">
        <w:rPr>
          <w:i/>
          <w:iCs/>
          <w:sz w:val="24"/>
          <w:szCs w:val="24"/>
        </w:rPr>
        <w:t>Spes</w:t>
      </w:r>
      <w:proofErr w:type="spellEnd"/>
      <w:r w:rsidRPr="00696EC7">
        <w:rPr>
          <w:i/>
          <w:iCs/>
          <w:sz w:val="24"/>
          <w:szCs w:val="24"/>
        </w:rPr>
        <w:t xml:space="preserve"> non </w:t>
      </w:r>
      <w:proofErr w:type="spellStart"/>
      <w:r w:rsidRPr="00696EC7">
        <w:rPr>
          <w:i/>
          <w:iCs/>
          <w:sz w:val="24"/>
          <w:szCs w:val="24"/>
        </w:rPr>
        <w:t>confundit</w:t>
      </w:r>
      <w:proofErr w:type="spellEnd"/>
      <w:r w:rsidRPr="00696EC7">
        <w:rPr>
          <w:i/>
          <w:iCs/>
          <w:sz w:val="24"/>
          <w:szCs w:val="24"/>
        </w:rPr>
        <w:t xml:space="preserve">. Bolla di indizione del Giubileo </w:t>
      </w:r>
      <w:r>
        <w:rPr>
          <w:i/>
          <w:iCs/>
          <w:sz w:val="24"/>
          <w:szCs w:val="24"/>
        </w:rPr>
        <w:t>O</w:t>
      </w:r>
      <w:r w:rsidRPr="00696EC7">
        <w:rPr>
          <w:i/>
          <w:iCs/>
          <w:sz w:val="24"/>
          <w:szCs w:val="24"/>
        </w:rPr>
        <w:t>rdinario dell’Anno 2025</w:t>
      </w:r>
      <w:r>
        <w:rPr>
          <w:sz w:val="24"/>
          <w:szCs w:val="24"/>
        </w:rPr>
        <w:t>, 10).</w:t>
      </w:r>
    </w:p>
    <w:p w14:paraId="37A758B4" w14:textId="6F04FBF6" w:rsidR="00696EC7" w:rsidRDefault="00214F28" w:rsidP="008D21C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="00696EC7" w:rsidRPr="00696EC7">
        <w:rPr>
          <w:b/>
          <w:bCs/>
          <w:sz w:val="24"/>
          <w:szCs w:val="24"/>
        </w:rPr>
        <w:t>Speranza invoco in modo accorato per i miliardi di poveri, che spesso mancano del necessario per vivere.</w:t>
      </w:r>
      <w:r w:rsidR="00696EC7" w:rsidRPr="00696EC7">
        <w:rPr>
          <w:sz w:val="24"/>
          <w:szCs w:val="24"/>
        </w:rPr>
        <w:t xml:space="preserve"> Di fronte al susseguirsi di sempre nuove ondate di impoverimento, c’è il rischio di abituarsi e rassegnarsi. Ma non possiamo distogliere lo sguardo da situazioni tanto drammatiche, che si riscontrano ormai ovunque, non soltanto in determinate aree del mondo. </w:t>
      </w:r>
      <w:r w:rsidR="00696EC7" w:rsidRPr="00696EC7">
        <w:rPr>
          <w:b/>
          <w:bCs/>
          <w:sz w:val="24"/>
          <w:szCs w:val="24"/>
        </w:rPr>
        <w:t xml:space="preserve">Incontriamo persone povere o impoverite ogni giorno e a volte possono essere nostre vicine di casa. Spesso non hanno un’abitazione, né il cibo adeguato </w:t>
      </w:r>
      <w:proofErr w:type="gramStart"/>
      <w:r w:rsidR="00696EC7" w:rsidRPr="00696EC7">
        <w:rPr>
          <w:b/>
          <w:bCs/>
          <w:sz w:val="24"/>
          <w:szCs w:val="24"/>
        </w:rPr>
        <w:t>per</w:t>
      </w:r>
      <w:r w:rsidR="00696EC7">
        <w:rPr>
          <w:b/>
          <w:bCs/>
          <w:sz w:val="24"/>
          <w:szCs w:val="24"/>
        </w:rPr>
        <w:t xml:space="preserve"> </w:t>
      </w:r>
      <w:r w:rsidR="00696EC7" w:rsidRPr="00696EC7">
        <w:rPr>
          <w:b/>
          <w:bCs/>
          <w:sz w:val="24"/>
          <w:szCs w:val="24"/>
        </w:rPr>
        <w:t>la</w:t>
      </w:r>
      <w:proofErr w:type="gramEnd"/>
      <w:r w:rsidR="00696EC7" w:rsidRPr="00696EC7">
        <w:rPr>
          <w:b/>
          <w:bCs/>
          <w:sz w:val="24"/>
          <w:szCs w:val="24"/>
        </w:rPr>
        <w:t xml:space="preserve"> giornata.</w:t>
      </w:r>
      <w:r w:rsidR="00696EC7" w:rsidRPr="00696EC7">
        <w:rPr>
          <w:sz w:val="24"/>
          <w:szCs w:val="24"/>
        </w:rPr>
        <w:t xml:space="preserve"> Soffrono l’esclusione e l’indifferenza di tanti. È scandaloso che, in un mondo dotato di enormi risorse, destinate in larga parte agli armamenti, i poveri siano «la maggior parte […], miliardi di persone. Oggi sono menzionati nei dibattiti politici ed economici internazionali, ma per lo più sembra che i loro problemi si pongano come un’appendice, come una questione che si aggiunga quasi per obbligo o in maniera periferica, se non li si considera un mero danno collaterale. Di fatto, al momento dell’attuazione concreta, rimangono frequentemente all’ultimo posto». [7] Non dimentichiamo: i poveri, quasi sempre, sono vittime, non colpevoli</w:t>
      </w:r>
      <w:r>
        <w:rPr>
          <w:sz w:val="24"/>
          <w:szCs w:val="24"/>
        </w:rPr>
        <w:t>”</w:t>
      </w:r>
      <w:r w:rsidR="00696EC7" w:rsidRPr="00696EC7">
        <w:rPr>
          <w:sz w:val="24"/>
          <w:szCs w:val="24"/>
        </w:rPr>
        <w:t>.</w:t>
      </w:r>
      <w:r w:rsidR="00696EC7">
        <w:rPr>
          <w:sz w:val="24"/>
          <w:szCs w:val="24"/>
        </w:rPr>
        <w:t xml:space="preserve"> </w:t>
      </w:r>
      <w:r w:rsidR="00696EC7">
        <w:rPr>
          <w:sz w:val="24"/>
          <w:szCs w:val="24"/>
        </w:rPr>
        <w:t>(</w:t>
      </w:r>
      <w:r w:rsidR="00696EC7">
        <w:rPr>
          <w:i/>
          <w:iCs/>
          <w:sz w:val="24"/>
          <w:szCs w:val="24"/>
        </w:rPr>
        <w:t>Ibidem</w:t>
      </w:r>
      <w:r w:rsidR="00696EC7">
        <w:rPr>
          <w:sz w:val="24"/>
          <w:szCs w:val="24"/>
        </w:rPr>
        <w:t>, 1</w:t>
      </w:r>
      <w:r w:rsidR="00696EC7">
        <w:rPr>
          <w:sz w:val="24"/>
          <w:szCs w:val="24"/>
        </w:rPr>
        <w:t>5</w:t>
      </w:r>
      <w:r w:rsidR="00696EC7">
        <w:rPr>
          <w:sz w:val="24"/>
          <w:szCs w:val="24"/>
        </w:rPr>
        <w:t>).</w:t>
      </w:r>
    </w:p>
    <w:p w14:paraId="47471319" w14:textId="77777777" w:rsidR="00696EC7" w:rsidRDefault="00696EC7" w:rsidP="008D21C0">
      <w:pPr>
        <w:rPr>
          <w:sz w:val="24"/>
          <w:szCs w:val="24"/>
        </w:rPr>
      </w:pPr>
    </w:p>
    <w:p w14:paraId="3903C59C" w14:textId="57178082" w:rsidR="00214F28" w:rsidRDefault="0088523C" w:rsidP="008D21C0">
      <w:pPr>
        <w:rPr>
          <w:b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introduttivo:</w:t>
      </w:r>
      <w:r w:rsidR="0095672A">
        <w:rPr>
          <w:b/>
          <w:bCs/>
          <w:color w:val="FF0000"/>
          <w:sz w:val="24"/>
          <w:szCs w:val="24"/>
        </w:rPr>
        <w:t xml:space="preserve"> </w:t>
      </w:r>
      <w:hyperlink r:id="rId7" w:history="1">
        <w:r w:rsidR="00214F28" w:rsidRPr="000B5CE5">
          <w:rPr>
            <w:rStyle w:val="Collegamentoipertestuale"/>
            <w:b/>
            <w:sz w:val="24"/>
            <w:szCs w:val="24"/>
          </w:rPr>
          <w:t>https://www.youtub</w:t>
        </w:r>
        <w:r w:rsidR="00214F28" w:rsidRPr="000B5CE5">
          <w:rPr>
            <w:rStyle w:val="Collegamentoipertestuale"/>
            <w:b/>
            <w:sz w:val="24"/>
            <w:szCs w:val="24"/>
          </w:rPr>
          <w:t>e</w:t>
        </w:r>
        <w:r w:rsidR="00214F28" w:rsidRPr="000B5CE5">
          <w:rPr>
            <w:rStyle w:val="Collegamentoipertestuale"/>
            <w:b/>
            <w:sz w:val="24"/>
            <w:szCs w:val="24"/>
          </w:rPr>
          <w:t>.com/watch?v=ztJOiF2nFFw</w:t>
        </w:r>
      </w:hyperlink>
    </w:p>
    <w:p w14:paraId="7FD54286" w14:textId="77777777" w:rsidR="00214F28" w:rsidRDefault="00214F28" w:rsidP="008D21C0">
      <w:pPr>
        <w:rPr>
          <w:b/>
          <w:sz w:val="24"/>
          <w:szCs w:val="24"/>
        </w:rPr>
      </w:pPr>
    </w:p>
    <w:p w14:paraId="6DA289C0" w14:textId="3BA9E57A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Contatti:</w:t>
      </w:r>
    </w:p>
    <w:p w14:paraId="661BF3A9" w14:textId="77777777" w:rsidR="008D21C0" w:rsidRDefault="008D21C0" w:rsidP="008D21C0">
      <w:pPr>
        <w:rPr>
          <w:sz w:val="24"/>
          <w:szCs w:val="24"/>
        </w:rPr>
      </w:pPr>
      <w:r w:rsidRPr="008D21C0">
        <w:rPr>
          <w:sz w:val="24"/>
          <w:szCs w:val="24"/>
        </w:rPr>
        <w:t>Il Refettorio Ambrosiano è un luogo “buono” e “bello”, dove solidarietà e arte si incontrano nella convinzione che la bellezza, in ogni sua forma, sia veicolo di promozione della persona e strumento per riconoscerne la profonda dignità. Un luogo che si propone di nutrire il corpo e lo spirito attraverso la bellezza delle opere che custodisce e delle relazioni che favorisce.</w:t>
      </w:r>
    </w:p>
    <w:p w14:paraId="76C90B1C" w14:textId="330AA595" w:rsidR="008D21C0" w:rsidRPr="008D21C0" w:rsidRDefault="008D21C0" w:rsidP="008D21C0">
      <w:pPr>
        <w:rPr>
          <w:sz w:val="24"/>
          <w:szCs w:val="24"/>
        </w:rPr>
      </w:pPr>
      <w:r w:rsidRPr="008D21C0">
        <w:rPr>
          <w:b/>
          <w:bCs/>
          <w:sz w:val="24"/>
          <w:szCs w:val="24"/>
        </w:rPr>
        <w:t>Anche tu puoi aiutare il Refettorio Ambrosiano incontrando e servendo la cena agli ospiti.</w:t>
      </w:r>
      <w:r w:rsidRPr="008D21C0">
        <w:rPr>
          <w:sz w:val="24"/>
          <w:szCs w:val="24"/>
        </w:rPr>
        <w:t xml:space="preserve"> Questo è possibile</w:t>
      </w:r>
      <w:r w:rsidR="0095672A">
        <w:rPr>
          <w:sz w:val="24"/>
          <w:szCs w:val="24"/>
        </w:rPr>
        <w:t xml:space="preserve"> sia in una singola occasione (p</w:t>
      </w:r>
      <w:r w:rsidRPr="008D21C0">
        <w:rPr>
          <w:sz w:val="24"/>
          <w:szCs w:val="24"/>
        </w:rPr>
        <w:t>eriodo di Natale e Pasqua, da concordare per eventuali altri periodi) sia proponendosi per un servizio continuativo nel tempo.</w:t>
      </w:r>
    </w:p>
    <w:p w14:paraId="47D00D3E" w14:textId="1BF14EE7" w:rsidR="008D21C0" w:rsidRPr="008D21C0" w:rsidRDefault="008D21C0" w:rsidP="008D21C0">
      <w:pPr>
        <w:rPr>
          <w:b/>
          <w:bCs/>
          <w:sz w:val="24"/>
          <w:szCs w:val="24"/>
        </w:rPr>
      </w:pPr>
      <w:r w:rsidRPr="008D21C0">
        <w:rPr>
          <w:b/>
          <w:bCs/>
          <w:sz w:val="24"/>
          <w:szCs w:val="24"/>
        </w:rPr>
        <w:t xml:space="preserve">Per candidarti e avere maggiori informazioni su questa esperienza di carità invia una e-mail a </w:t>
      </w:r>
      <w:hyperlink r:id="rId8" w:history="1">
        <w:r w:rsidRPr="008D21C0">
          <w:rPr>
            <w:rStyle w:val="Collegamentoipertestuale"/>
            <w:b/>
            <w:bCs/>
            <w:sz w:val="24"/>
            <w:szCs w:val="24"/>
          </w:rPr>
          <w:t>volontariato@caritasambrosiana.it</w:t>
        </w:r>
      </w:hyperlink>
      <w:r w:rsidRPr="008D21C0">
        <w:rPr>
          <w:b/>
          <w:bCs/>
          <w:sz w:val="24"/>
          <w:szCs w:val="24"/>
        </w:rPr>
        <w:t xml:space="preserve"> mettendo come oggetto: "R</w:t>
      </w:r>
      <w:r w:rsidR="0088523C">
        <w:rPr>
          <w:b/>
          <w:bCs/>
          <w:sz w:val="24"/>
          <w:szCs w:val="24"/>
        </w:rPr>
        <w:t>efettorio - Catechesi Giovani 24/25</w:t>
      </w:r>
      <w:r w:rsidRPr="008D21C0">
        <w:rPr>
          <w:b/>
          <w:bCs/>
          <w:sz w:val="24"/>
          <w:szCs w:val="24"/>
        </w:rPr>
        <w:t>"</w:t>
      </w:r>
    </w:p>
    <w:sectPr w:rsidR="008D21C0" w:rsidRPr="008D21C0" w:rsidSect="00DF6DF0">
      <w:headerReference w:type="default" r:id="rId9"/>
      <w:footerReference w:type="default" r:id="rId10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B4A9A" w14:textId="77777777" w:rsidR="00B77635" w:rsidRDefault="00B77635" w:rsidP="00DF6DF0">
      <w:pPr>
        <w:spacing w:after="0" w:line="240" w:lineRule="auto"/>
      </w:pPr>
      <w:r>
        <w:separator/>
      </w:r>
    </w:p>
  </w:endnote>
  <w:endnote w:type="continuationSeparator" w:id="0">
    <w:p w14:paraId="109FE4A9" w14:textId="77777777" w:rsidR="00B77635" w:rsidRDefault="00B77635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2A70" w14:textId="77777777" w:rsidR="00B77635" w:rsidRDefault="00B77635" w:rsidP="00DF6DF0">
      <w:pPr>
        <w:spacing w:after="0" w:line="240" w:lineRule="auto"/>
      </w:pPr>
      <w:r>
        <w:separator/>
      </w:r>
    </w:p>
  </w:footnote>
  <w:footnote w:type="continuationSeparator" w:id="0">
    <w:p w14:paraId="5DF774E3" w14:textId="77777777" w:rsidR="00B77635" w:rsidRDefault="00B77635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7380">
    <w:abstractNumId w:val="1"/>
  </w:num>
  <w:num w:numId="2" w16cid:durableId="1315722220">
    <w:abstractNumId w:val="6"/>
  </w:num>
  <w:num w:numId="3" w16cid:durableId="740371766">
    <w:abstractNumId w:val="9"/>
  </w:num>
  <w:num w:numId="4" w16cid:durableId="1099325667">
    <w:abstractNumId w:val="0"/>
  </w:num>
  <w:num w:numId="5" w16cid:durableId="929119297">
    <w:abstractNumId w:val="7"/>
  </w:num>
  <w:num w:numId="6" w16cid:durableId="1229146959">
    <w:abstractNumId w:val="2"/>
  </w:num>
  <w:num w:numId="7" w16cid:durableId="108818843">
    <w:abstractNumId w:val="8"/>
  </w:num>
  <w:num w:numId="8" w16cid:durableId="147593326">
    <w:abstractNumId w:val="3"/>
  </w:num>
  <w:num w:numId="9" w16cid:durableId="1751466608">
    <w:abstractNumId w:val="4"/>
  </w:num>
  <w:num w:numId="10" w16cid:durableId="1248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12"/>
    <w:rsid w:val="00057327"/>
    <w:rsid w:val="00072D70"/>
    <w:rsid w:val="00084482"/>
    <w:rsid w:val="00147AE1"/>
    <w:rsid w:val="001536BB"/>
    <w:rsid w:val="00195C24"/>
    <w:rsid w:val="0021482E"/>
    <w:rsid w:val="00214F28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C464C"/>
    <w:rsid w:val="005D4C22"/>
    <w:rsid w:val="005E0E9A"/>
    <w:rsid w:val="005F289E"/>
    <w:rsid w:val="00600CEB"/>
    <w:rsid w:val="00627701"/>
    <w:rsid w:val="00675043"/>
    <w:rsid w:val="00696EC7"/>
    <w:rsid w:val="0069781B"/>
    <w:rsid w:val="006A5C8F"/>
    <w:rsid w:val="006D5DC0"/>
    <w:rsid w:val="006E7312"/>
    <w:rsid w:val="00702FD3"/>
    <w:rsid w:val="0074261F"/>
    <w:rsid w:val="00765E93"/>
    <w:rsid w:val="00774A16"/>
    <w:rsid w:val="007C2772"/>
    <w:rsid w:val="007D7BD0"/>
    <w:rsid w:val="007E0223"/>
    <w:rsid w:val="008150FD"/>
    <w:rsid w:val="008333AF"/>
    <w:rsid w:val="0088523C"/>
    <w:rsid w:val="00890F76"/>
    <w:rsid w:val="008D21C0"/>
    <w:rsid w:val="00927BCA"/>
    <w:rsid w:val="00931652"/>
    <w:rsid w:val="0095672A"/>
    <w:rsid w:val="0097148E"/>
    <w:rsid w:val="00995A1B"/>
    <w:rsid w:val="00A0695C"/>
    <w:rsid w:val="00A16F50"/>
    <w:rsid w:val="00A32810"/>
    <w:rsid w:val="00A506FE"/>
    <w:rsid w:val="00A52C1B"/>
    <w:rsid w:val="00AA2694"/>
    <w:rsid w:val="00B41A33"/>
    <w:rsid w:val="00B77635"/>
    <w:rsid w:val="00BC4CBC"/>
    <w:rsid w:val="00BE5D6B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ntariato@caritasambrosiana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tJOiF2nFF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14</cp:revision>
  <cp:lastPrinted>2019-11-06T14:20:00Z</cp:lastPrinted>
  <dcterms:created xsi:type="dcterms:W3CDTF">2023-02-06T10:31:00Z</dcterms:created>
  <dcterms:modified xsi:type="dcterms:W3CDTF">2024-07-22T12:14:00Z</dcterms:modified>
</cp:coreProperties>
</file>